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E3A" w:rsidRPr="003C2FDE" w:rsidRDefault="00670E3A" w:rsidP="00670E3A">
      <w:pPr>
        <w:jc w:val="center"/>
        <w:outlineLvl w:val="0"/>
        <w:rPr>
          <w:b/>
          <w:sz w:val="28"/>
          <w:szCs w:val="28"/>
        </w:rPr>
      </w:pPr>
      <w:r w:rsidRPr="003C2FDE">
        <w:rPr>
          <w:b/>
          <w:sz w:val="28"/>
          <w:szCs w:val="28"/>
        </w:rPr>
        <w:t>План работы</w:t>
      </w:r>
    </w:p>
    <w:p w:rsidR="00670E3A" w:rsidRPr="00670E3A" w:rsidRDefault="00670E3A" w:rsidP="00670E3A">
      <w:pPr>
        <w:jc w:val="center"/>
        <w:rPr>
          <w:b/>
          <w:sz w:val="28"/>
          <w:szCs w:val="28"/>
        </w:rPr>
      </w:pPr>
      <w:r w:rsidRPr="003C2FDE">
        <w:rPr>
          <w:b/>
          <w:sz w:val="28"/>
          <w:szCs w:val="28"/>
        </w:rPr>
        <w:t>первичной профсоюзной организации</w:t>
      </w:r>
      <w:r w:rsidRPr="00670E3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Шланговская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сош</w:t>
      </w:r>
      <w:proofErr w:type="spellEnd"/>
      <w:r>
        <w:rPr>
          <w:b/>
          <w:sz w:val="28"/>
          <w:szCs w:val="28"/>
        </w:rPr>
        <w:t>»</w:t>
      </w:r>
    </w:p>
    <w:p w:rsidR="00670E3A" w:rsidRPr="003C2FDE" w:rsidRDefault="00670E3A" w:rsidP="00670E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>
        <w:rPr>
          <w:b/>
          <w:sz w:val="28"/>
          <w:szCs w:val="28"/>
          <w:lang w:val="en-US"/>
        </w:rPr>
        <w:t>1</w:t>
      </w:r>
      <w:r w:rsidR="00F43A5C">
        <w:rPr>
          <w:b/>
          <w:sz w:val="28"/>
          <w:szCs w:val="28"/>
          <w:lang w:val="en-US"/>
        </w:rPr>
        <w:t>7</w:t>
      </w:r>
      <w:r>
        <w:rPr>
          <w:b/>
          <w:sz w:val="28"/>
          <w:szCs w:val="28"/>
        </w:rPr>
        <w:t>/20</w:t>
      </w:r>
      <w:r>
        <w:rPr>
          <w:b/>
          <w:sz w:val="28"/>
          <w:szCs w:val="28"/>
          <w:lang w:val="en-US"/>
        </w:rPr>
        <w:t>1</w:t>
      </w:r>
      <w:r w:rsidR="00F43A5C">
        <w:rPr>
          <w:b/>
          <w:sz w:val="28"/>
          <w:szCs w:val="28"/>
          <w:lang w:val="en-US"/>
        </w:rPr>
        <w:t>8</w:t>
      </w:r>
      <w:r w:rsidRPr="003C2FDE">
        <w:rPr>
          <w:b/>
          <w:sz w:val="28"/>
          <w:szCs w:val="28"/>
        </w:rPr>
        <w:t xml:space="preserve"> учебный год</w:t>
      </w:r>
    </w:p>
    <w:p w:rsidR="00670E3A" w:rsidRPr="003C2FDE" w:rsidRDefault="00670E3A" w:rsidP="00670E3A">
      <w:pPr>
        <w:jc w:val="center"/>
        <w:rPr>
          <w:b/>
          <w:sz w:val="28"/>
          <w:szCs w:val="28"/>
        </w:rPr>
      </w:pPr>
    </w:p>
    <w:p w:rsidR="00670E3A" w:rsidRPr="003C2FDE" w:rsidRDefault="00670E3A" w:rsidP="00670E3A">
      <w:pPr>
        <w:jc w:val="center"/>
        <w:outlineLvl w:val="0"/>
        <w:rPr>
          <w:b/>
          <w:i/>
          <w:sz w:val="28"/>
          <w:szCs w:val="28"/>
        </w:rPr>
      </w:pPr>
      <w:r w:rsidRPr="003C2FDE">
        <w:rPr>
          <w:b/>
          <w:i/>
          <w:sz w:val="28"/>
          <w:szCs w:val="28"/>
        </w:rPr>
        <w:t>Профком определяет основные задачи на новый учебный год:</w:t>
      </w:r>
    </w:p>
    <w:p w:rsidR="00670E3A" w:rsidRPr="003C2FDE" w:rsidRDefault="00670E3A" w:rsidP="00670E3A">
      <w:pPr>
        <w:numPr>
          <w:ilvl w:val="1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C2FDE">
        <w:rPr>
          <w:sz w:val="28"/>
          <w:szCs w:val="28"/>
        </w:rPr>
        <w:t>Постоянно совершенствовать и поднимать уровень  развития и укрепления социального партнерства между администрацией и профкомом.</w:t>
      </w:r>
    </w:p>
    <w:p w:rsidR="00670E3A" w:rsidRPr="003C2FDE" w:rsidRDefault="00670E3A" w:rsidP="00670E3A">
      <w:pPr>
        <w:numPr>
          <w:ilvl w:val="1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C2FDE">
        <w:rPr>
          <w:sz w:val="28"/>
          <w:szCs w:val="28"/>
        </w:rPr>
        <w:t>Совершенствовать локальную нормативно-правовую базу деятельности первичной профсоюзной организации.</w:t>
      </w:r>
    </w:p>
    <w:p w:rsidR="00670E3A" w:rsidRPr="003C2FDE" w:rsidRDefault="00670E3A" w:rsidP="00670E3A">
      <w:pPr>
        <w:numPr>
          <w:ilvl w:val="1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C2FDE">
        <w:rPr>
          <w:sz w:val="28"/>
          <w:szCs w:val="28"/>
        </w:rPr>
        <w:t>Внедрять в практику работы профкома новые информационные технологии.</w:t>
      </w:r>
    </w:p>
    <w:p w:rsidR="00670E3A" w:rsidRPr="003C2FDE" w:rsidRDefault="00670E3A" w:rsidP="00670E3A">
      <w:pPr>
        <w:numPr>
          <w:ilvl w:val="1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C2FDE">
        <w:rPr>
          <w:sz w:val="28"/>
          <w:szCs w:val="28"/>
        </w:rPr>
        <w:t xml:space="preserve">Создавать благоприятные условия труда и отдыха работников </w:t>
      </w:r>
    </w:p>
    <w:p w:rsidR="00670E3A" w:rsidRPr="003C2FDE" w:rsidRDefault="00670E3A" w:rsidP="00670E3A">
      <w:pPr>
        <w:numPr>
          <w:ilvl w:val="1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C2FDE">
        <w:rPr>
          <w:sz w:val="28"/>
          <w:szCs w:val="28"/>
        </w:rPr>
        <w:t>Совершенствовать формы и методы спортивной и культурно-массовой работы с членами профсоюза.</w:t>
      </w:r>
    </w:p>
    <w:p w:rsidR="00670E3A" w:rsidRPr="003C2FDE" w:rsidRDefault="00670E3A" w:rsidP="00670E3A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6"/>
        <w:gridCol w:w="2769"/>
        <w:gridCol w:w="2984"/>
        <w:gridCol w:w="1691"/>
        <w:gridCol w:w="1281"/>
      </w:tblGrid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№№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отметка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 xml:space="preserve">о </w:t>
            </w:r>
            <w:proofErr w:type="spellStart"/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выполн</w:t>
            </w:r>
            <w:proofErr w:type="spellEnd"/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Профсоюзные собрания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 совместной работе с  администрацией по реализации Закона «Об образовании» в части соблюдения прав и гарантий работников 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spellEnd"/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Аттестация педагогических кадров – важный этап в профессиональном становлении учителя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пред. Комиссии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 социально-экономической защите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зам. директора по УВР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Об организации  работы по охране труда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 по охране труда,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уполномоченный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ОТ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1.4.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 совместной деятельности профкома и администрации гимназии по дальнейшему развитию социального партнерства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 ходе выполнения коллективного договора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spellEnd"/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rPr>
          <w:trHeight w:val="454"/>
        </w:trPr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Заседания профкома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Согласование с администрацией тарификации, расписания учебных занятий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spellEnd"/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зам. директора по УВР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Утверждение плана работы на 2007/2008 учебный год.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Подготовка к профессиональному празднику Дню учителя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 подготовке здания и учебных кабинетов к осенне-зимнему сезону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ж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илищно-бытовой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 результатах проверки ведения личных дел и трудовых книжек работников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зам. директора по УВР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Согласование и утверждение графика отпусков на новый календарный год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 повышении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ответстве6нности младшего обслуживающего персонала за выполнение санитарно-гигиенического режима в гимназии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2.6.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 результатах смотра-конкурса состояния учебных кабинетов 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Итоги исполнения и утверждение сметы профсоюзного бюджета на новый календарный год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. ППО 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зам. директора по УВР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2.7.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 рациональном использовании рабочего времени работников 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роизводственно-правовой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2.8.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 состоянии заболеваемости среди сотрудников и мерах по ее снижению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 по соцстрахованию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2.9.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 проведении предварительного распределения учебной нагрузки на новый учебный год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роизводственно-правовой комиссии 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зам. директора по УВР           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2.10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Об усилении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контроля за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правильной организацией, нормированием труда работников в летний период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Подведение итогов кружковой работы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9291" w:type="dxa"/>
            <w:gridSpan w:val="4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Производственно-правовая комиссия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Провести сверку членов профсоюза и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обновление данных социального паспорта организации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Член                                   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прои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зводственно-правовой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август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3.2.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Утвердить и согласовать с администрацией тематику семинаров по вопросам трудового законодательства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Утвердить на профкоме тематику учебы членов профсоюза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Утвердить перспективный план по моральному стимулированию работников гимназии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зам. директора по УВР           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Подготовить наградной материал на членов профсоюза ко Дню профсоюзного активиста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Организовать подписку на газеты «Мой профсоюз»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3.7.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Провести проверку правильности и своевременности оформления трудовых договоров и трудовых книжек сотрудников 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3.8.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Составить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статотчет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о численности профсоюзной организации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3.9.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Организовать оперативную работу с информационными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бюллетенями   ЦК профсоюза; 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3.10..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Проверить выполнение принятых решений на профсоюзных собраниях и заседаниях профкома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3.11.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Согласование с администрацией и подготовка наградного материала на сотрудников  по итогам работы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9291" w:type="dxa"/>
            <w:gridSpan w:val="4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Комиссия по защите социально-трудовых прав работников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Работа в тарификационной комиссии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Участие в работе комиссии по составлению расписания учебных занятий, графиков дежурств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август - 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Обеспечить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проведением аттестации педагогических работников школы в  вопросах гласности, объективности оценки, защиты прав аттестуемых.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октябрь-март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Принять участие в работе аттестационной комиссии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декабрь-январь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Проанализировать состояние выплат и предоставление отгулов за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сверхурочную работу, за работу в праздничные и выходные дни, за работу в ночное время.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4.6.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Об организации и долевом участии в конкурсах «Учитель года»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4.7.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Провести анализ выполнения «Положения о доплатах и надбавках, использования 20%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надтарифного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фонда»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4.8.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выполнением пунктов коллективного договора в части раздела «Социальные гарантии и льготы»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4.9.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Оформить кабинет для работы профсоюзного комитета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spellEnd"/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          директор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4.10.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Оказывать членам профсоюза юридическую помощь при составлении исковых заявлений в суды для оформления пенсии по выслуге лет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Председатель ГК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Комиссия по охране труда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Проверка технического состояния здания,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учебных кабинетов, спортивных залов, оборудования на соответствие их нормам и правилам охраны труда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омиссии,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  уполномоченный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ОТ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5.2.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Провести аттестацию рабочих мест работников столовой, спортивных залов, медицинской сестры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   уполномоченный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ОТ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Консультирование членов профсоюза по вопросам охраны труда и технике безопасности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Согласование и доработка инструкций по охране труда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Организация рабочего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контроля за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работой столовой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5.6.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Провести рейд по изучению санитарного  состояния учебных кабинетов, мест отдыха работников 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уполномоченный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ОТ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5.7.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Провести организационные мероприятия по подготовке здания и учебных кабинетов к ремонтным работам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уполномоченный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ОТ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5.8.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Осуществлять контроль за наличием  и состоянием средств пропаганды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ОТ на рабочих местах, холлах и т.п.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9291" w:type="dxa"/>
            <w:gridSpan w:val="4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 xml:space="preserve">Комиссия по социальному страхованию 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6.1.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Сбор документов и оформление  заявок на санаторно-курортное лечение детей сотрудников через фонд социального страхования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6.2.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Сбор документов и оформление заявки на санаторно-курортное лечение членов профсоюза   на 2007 год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6.3.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Провести анализ расходования средств социального страхования на оплату пособий, листов нетрудоспособности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Подготовить информационный материал по изменениям в выплате пособий через ФСС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6.5.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Проконтролировать своевременное прохождение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флюроографии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работниками 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6.6.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Собрать заявки на выдачу путевок детям сотрудников в загородные оздоровительные лагеря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9291" w:type="dxa"/>
            <w:gridSpan w:val="4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Жилищно-бытовая комиссия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7.1.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Провести перерегистрацию работников, нуждающихся в улучшении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жилищных условий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7.2.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Подготовить письменные обращения на имя начальника управления о выделении мест в общежитиях города и района молодым специалистам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7.3.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Подготовить пакет документов по социальному ипотечному кредитованию жилья в Московской области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7.4.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Оказывать практическую помощь членам профсоюза в сборе документов на социальную ипотеку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7.5. 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Держать на контроле вопрос распределения жилья в Администрации района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7.6.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Оказывать практическую помощь членам профсоюза – молодым семьям, в сборе документов на государственную поддержку в улучшении жилищных условий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7.7.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Проверить жилищные условия работников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проживающих в общежитиях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8.</w:t>
            </w:r>
          </w:p>
        </w:tc>
        <w:tc>
          <w:tcPr>
            <w:tcW w:w="9291" w:type="dxa"/>
            <w:gridSpan w:val="4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8181F">
              <w:rPr>
                <w:rFonts w:ascii="Times New Roman" w:hAnsi="Times New Roman"/>
                <w:b/>
                <w:sz w:val="28"/>
                <w:szCs w:val="28"/>
              </w:rPr>
              <w:t>Спортивная и культурно-массовая комиссия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8.1.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Составить и утвердить смету расходов на организацию и проведение праздничных мероприятий и профессиональных конкурсов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8.2.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Составить перечень юбилейных, праздничных и знаменательных дат членов профсоюза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8.3.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Утвердить план мероприятий по подготовке и проведения: 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 Дня учителя, 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Дня пожилого человека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Новогоднего вечера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Дня защитника Отечества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 Марта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Дня Победы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Последнего звонка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8.4.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Ознакомить членов коллектива с «Положением о Спартакиаде работников образования», принять в ней активное участие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8.5.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 xml:space="preserve">Принимать активное участие в районном конкурсе на «Лучшую профсоюзную организацию учреждений образования городского округа </w:t>
            </w: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Домодедово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 плану СПО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lastRenderedPageBreak/>
              <w:t>8.7.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Проанализировать работу группы здоровья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8.8.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Принимать активное участие в организации и проведении Дней здоровья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8.9.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Продолжить практику организации выездов коллектива на природу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181F">
              <w:rPr>
                <w:rFonts w:ascii="Times New Roman" w:hAnsi="Times New Roman"/>
                <w:sz w:val="28"/>
                <w:szCs w:val="28"/>
              </w:rPr>
              <w:t>председ</w:t>
            </w:r>
            <w:proofErr w:type="spellEnd"/>
            <w:r w:rsidRPr="00D8181F">
              <w:rPr>
                <w:rFonts w:ascii="Times New Roman" w:hAnsi="Times New Roman"/>
                <w:sz w:val="28"/>
                <w:szCs w:val="28"/>
              </w:rPr>
              <w:t>. ППО</w:t>
            </w: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пред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81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D8181F">
              <w:rPr>
                <w:rFonts w:ascii="Times New Roman" w:hAnsi="Times New Roman"/>
                <w:sz w:val="28"/>
                <w:szCs w:val="28"/>
              </w:rPr>
              <w:t>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июнь</w:t>
            </w:r>
          </w:p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670E3A" w:rsidRPr="00D8181F" w:rsidTr="007779CE">
        <w:tc>
          <w:tcPr>
            <w:tcW w:w="84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8.10.</w:t>
            </w:r>
          </w:p>
        </w:tc>
        <w:tc>
          <w:tcPr>
            <w:tcW w:w="3126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Продолжить традицию приглашения неработающих пенсионеров на школьные мероприятия</w:t>
            </w:r>
          </w:p>
        </w:tc>
        <w:tc>
          <w:tcPr>
            <w:tcW w:w="2984" w:type="dxa"/>
          </w:tcPr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70E3A" w:rsidRPr="00D8181F" w:rsidRDefault="00670E3A" w:rsidP="007779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  <w:tc>
          <w:tcPr>
            <w:tcW w:w="1882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1299" w:type="dxa"/>
          </w:tcPr>
          <w:p w:rsidR="00670E3A" w:rsidRPr="00D8181F" w:rsidRDefault="00670E3A" w:rsidP="00777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181F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</w:tbl>
    <w:p w:rsidR="002A7371" w:rsidRDefault="002A7371"/>
    <w:sectPr w:rsidR="002A7371" w:rsidSect="00DF0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B136E"/>
    <w:multiLevelType w:val="hybridMultilevel"/>
    <w:tmpl w:val="1ED2BE0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0E3A"/>
    <w:rsid w:val="002A7371"/>
    <w:rsid w:val="00670E3A"/>
    <w:rsid w:val="00DF0CDE"/>
    <w:rsid w:val="00F43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1437</Words>
  <Characters>8193</Characters>
  <Application>Microsoft Office Word</Application>
  <DocSecurity>0</DocSecurity>
  <Lines>68</Lines>
  <Paragraphs>19</Paragraphs>
  <ScaleCrop>false</ScaleCrop>
  <Company/>
  <LinksUpToDate>false</LinksUpToDate>
  <CharactersWithSpaces>9611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</dc:creator>
  <cp:lastModifiedBy>Завуч</cp:lastModifiedBy>
  <cp:revision>2</cp:revision>
  <dcterms:created xsi:type="dcterms:W3CDTF">2017-10-20T09:33:00Z</dcterms:created>
  <dcterms:modified xsi:type="dcterms:W3CDTF">2017-10-20T09:33:00Z</dcterms:modified>
</cp:coreProperties>
</file>